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5849B10" w14:textId="77777777" w:rsidR="000B39DE" w:rsidRDefault="000B39DE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>
        <w:rPr>
          <w:rFonts w:cs="Arial"/>
          <w:sz w:val="20"/>
        </w:rPr>
        <w:t>REMARCAÇÃO</w:t>
      </w:r>
    </w:p>
    <w:p w14:paraId="5F29D1CC" w14:textId="7751505B" w:rsidR="00E63CF2" w:rsidRPr="000B39DE" w:rsidRDefault="00172301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0B39DE">
        <w:rPr>
          <w:rFonts w:cs="Arial"/>
          <w:sz w:val="20"/>
        </w:rPr>
        <w:t>AVISO DE LICITAÇÃO</w:t>
      </w:r>
    </w:p>
    <w:p w14:paraId="07D4FBB8" w14:textId="77777777" w:rsidR="001F39A0" w:rsidRPr="000B39DE" w:rsidRDefault="001F39A0" w:rsidP="001F39A0">
      <w:pPr>
        <w:rPr>
          <w:rFonts w:cs="Arial"/>
          <w:sz w:val="20"/>
        </w:rPr>
      </w:pPr>
    </w:p>
    <w:p w14:paraId="1AC0A6CF" w14:textId="77777777" w:rsidR="001F39A0" w:rsidRPr="000B39DE" w:rsidRDefault="001F39A0" w:rsidP="001F39A0">
      <w:pPr>
        <w:rPr>
          <w:rFonts w:cs="Arial"/>
          <w:sz w:val="20"/>
        </w:rPr>
      </w:pPr>
    </w:p>
    <w:p w14:paraId="62625D71" w14:textId="5E358396" w:rsidR="00E63CF2" w:rsidRPr="000B39DE" w:rsidRDefault="00172301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B39DE">
        <w:rPr>
          <w:rFonts w:cs="Arial"/>
          <w:sz w:val="20"/>
        </w:rPr>
        <w:t>MODALIDADE:</w:t>
      </w:r>
      <w:r w:rsidRPr="000B39DE">
        <w:rPr>
          <w:rFonts w:cs="Arial"/>
          <w:b w:val="0"/>
          <w:bCs w:val="0"/>
          <w:sz w:val="20"/>
        </w:rPr>
        <w:t xml:space="preserve"> 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begin"/>
      </w:r>
      <w:r w:rsidR="006E2BED" w:rsidRPr="000B39DE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0B39DE">
        <w:rPr>
          <w:rFonts w:cs="Arial"/>
          <w:b w:val="0"/>
          <w:bCs w:val="0"/>
          <w:noProof/>
          <w:sz w:val="20"/>
        </w:rPr>
        <w:fldChar w:fldCharType="separate"/>
      </w:r>
      <w:r w:rsidRPr="000B39DE">
        <w:rPr>
          <w:rFonts w:cs="Arial"/>
          <w:b w:val="0"/>
          <w:bCs w:val="0"/>
          <w:noProof/>
          <w:sz w:val="20"/>
        </w:rPr>
        <w:t>PREGÃO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end"/>
      </w:r>
      <w:r w:rsidRPr="000B39DE">
        <w:rPr>
          <w:rFonts w:cs="Arial"/>
          <w:b w:val="0"/>
          <w:bCs w:val="0"/>
          <w:sz w:val="20"/>
        </w:rPr>
        <w:t xml:space="preserve"> 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begin"/>
      </w:r>
      <w:r w:rsidR="006E2BED" w:rsidRPr="000B39DE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0B39DE">
        <w:rPr>
          <w:rFonts w:cs="Arial"/>
          <w:b w:val="0"/>
          <w:bCs w:val="0"/>
          <w:noProof/>
          <w:sz w:val="20"/>
        </w:rPr>
        <w:fldChar w:fldCharType="separate"/>
      </w:r>
      <w:r w:rsidRPr="000B39DE">
        <w:rPr>
          <w:rFonts w:cs="Arial"/>
          <w:b w:val="0"/>
          <w:bCs w:val="0"/>
          <w:noProof/>
          <w:sz w:val="20"/>
        </w:rPr>
        <w:t>ELETRÔNICO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end"/>
      </w:r>
      <w:r w:rsidRPr="000B39DE">
        <w:rPr>
          <w:rFonts w:cs="Arial"/>
          <w:b w:val="0"/>
          <w:bCs w:val="0"/>
          <w:sz w:val="20"/>
        </w:rPr>
        <w:t xml:space="preserve"> Nº 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begin"/>
      </w:r>
      <w:r w:rsidR="006E2BED" w:rsidRPr="000B39DE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0B39DE">
        <w:rPr>
          <w:rFonts w:cs="Arial"/>
          <w:b w:val="0"/>
          <w:bCs w:val="0"/>
          <w:noProof/>
          <w:sz w:val="20"/>
        </w:rPr>
        <w:fldChar w:fldCharType="separate"/>
      </w:r>
      <w:r w:rsidRPr="000B39DE">
        <w:rPr>
          <w:rFonts w:cs="Arial"/>
          <w:b w:val="0"/>
          <w:bCs w:val="0"/>
          <w:noProof/>
          <w:sz w:val="20"/>
        </w:rPr>
        <w:t>101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end"/>
      </w:r>
      <w:r w:rsidRPr="000B39DE">
        <w:rPr>
          <w:rFonts w:cs="Arial"/>
          <w:b w:val="0"/>
          <w:bCs w:val="0"/>
          <w:sz w:val="20"/>
        </w:rPr>
        <w:t>/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begin"/>
      </w:r>
      <w:r w:rsidR="006E2BED" w:rsidRPr="000B39DE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0B39DE">
        <w:rPr>
          <w:rFonts w:cs="Arial"/>
          <w:b w:val="0"/>
          <w:bCs w:val="0"/>
          <w:noProof/>
          <w:sz w:val="20"/>
        </w:rPr>
        <w:fldChar w:fldCharType="separate"/>
      </w:r>
      <w:r w:rsidRPr="000B39DE">
        <w:rPr>
          <w:rFonts w:cs="Arial"/>
          <w:b w:val="0"/>
          <w:bCs w:val="0"/>
          <w:noProof/>
          <w:sz w:val="20"/>
        </w:rPr>
        <w:t>2024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4605EB7B" w:rsidR="00E63CF2" w:rsidRPr="000B39DE" w:rsidRDefault="00172301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B39DE">
        <w:rPr>
          <w:rFonts w:cs="Arial"/>
          <w:sz w:val="20"/>
        </w:rPr>
        <w:t>PROCESSO:</w:t>
      </w:r>
      <w:r w:rsidRPr="000B39DE">
        <w:rPr>
          <w:rFonts w:cs="Arial"/>
          <w:b w:val="0"/>
          <w:bCs w:val="0"/>
          <w:sz w:val="20"/>
        </w:rPr>
        <w:t xml:space="preserve"> Nº 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begin"/>
      </w:r>
      <w:r w:rsidR="006E2BED" w:rsidRPr="000B39DE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0B39DE">
        <w:rPr>
          <w:rFonts w:cs="Arial"/>
          <w:b w:val="0"/>
          <w:bCs w:val="0"/>
          <w:noProof/>
          <w:sz w:val="20"/>
        </w:rPr>
        <w:fldChar w:fldCharType="separate"/>
      </w:r>
      <w:r w:rsidRPr="000B39DE">
        <w:rPr>
          <w:rFonts w:cs="Arial"/>
          <w:b w:val="0"/>
          <w:bCs w:val="0"/>
          <w:noProof/>
          <w:sz w:val="20"/>
        </w:rPr>
        <w:t>211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end"/>
      </w:r>
      <w:r w:rsidRPr="000B39DE">
        <w:rPr>
          <w:rFonts w:cs="Arial"/>
          <w:b w:val="0"/>
          <w:bCs w:val="0"/>
          <w:sz w:val="20"/>
        </w:rPr>
        <w:t>/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begin"/>
      </w:r>
      <w:r w:rsidR="006E2BED" w:rsidRPr="000B39DE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0B39DE">
        <w:rPr>
          <w:rFonts w:cs="Arial"/>
          <w:b w:val="0"/>
          <w:bCs w:val="0"/>
          <w:noProof/>
          <w:sz w:val="20"/>
        </w:rPr>
        <w:fldChar w:fldCharType="separate"/>
      </w:r>
      <w:r w:rsidRPr="000B39DE">
        <w:rPr>
          <w:rFonts w:cs="Arial"/>
          <w:b w:val="0"/>
          <w:bCs w:val="0"/>
          <w:noProof/>
          <w:sz w:val="20"/>
        </w:rPr>
        <w:t>2024</w:t>
      </w:r>
      <w:r w:rsidR="006E2BED" w:rsidRPr="000B39DE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62363BCF" w:rsidR="00E63CF2" w:rsidRPr="000B39DE" w:rsidRDefault="00172301" w:rsidP="00E63CF2">
      <w:pPr>
        <w:ind w:right="46"/>
        <w:jc w:val="both"/>
        <w:rPr>
          <w:rFonts w:cs="Arial"/>
          <w:sz w:val="20"/>
        </w:rPr>
      </w:pPr>
      <w:r w:rsidRPr="000B39DE">
        <w:rPr>
          <w:rFonts w:cs="Arial"/>
          <w:b/>
          <w:bCs/>
          <w:sz w:val="20"/>
        </w:rPr>
        <w:t>TIPO:</w:t>
      </w:r>
      <w:r w:rsidRPr="000B39DE">
        <w:rPr>
          <w:rFonts w:cs="Arial"/>
          <w:sz w:val="20"/>
        </w:rPr>
        <w:t xml:space="preserve"> </w:t>
      </w:r>
      <w:r w:rsidR="006E2BED" w:rsidRPr="000B39DE">
        <w:rPr>
          <w:rFonts w:cs="Arial"/>
          <w:noProof/>
          <w:sz w:val="20"/>
        </w:rPr>
        <w:fldChar w:fldCharType="begin"/>
      </w:r>
      <w:r w:rsidR="006E2BED" w:rsidRPr="000B39DE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0B39DE">
        <w:rPr>
          <w:rFonts w:cs="Arial"/>
          <w:noProof/>
          <w:sz w:val="20"/>
        </w:rPr>
        <w:fldChar w:fldCharType="separate"/>
      </w:r>
      <w:r w:rsidRPr="000B39DE">
        <w:rPr>
          <w:rFonts w:cs="Arial"/>
          <w:noProof/>
          <w:sz w:val="20"/>
        </w:rPr>
        <w:t>MENOR PREÇO</w:t>
      </w:r>
      <w:r w:rsidR="006E2BED" w:rsidRPr="000B39DE">
        <w:rPr>
          <w:rFonts w:cs="Arial"/>
          <w:noProof/>
          <w:sz w:val="20"/>
        </w:rPr>
        <w:fldChar w:fldCharType="end"/>
      </w:r>
      <w:r w:rsidRPr="000B39DE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0B39DE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0B39DE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0B39DE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1566562F" w:rsidR="00E63CF2" w:rsidRPr="000B39DE" w:rsidRDefault="00E63CF2" w:rsidP="00E63CF2">
      <w:pPr>
        <w:jc w:val="both"/>
        <w:rPr>
          <w:rFonts w:cs="Arial"/>
          <w:sz w:val="20"/>
        </w:rPr>
      </w:pPr>
      <w:r w:rsidRPr="000B39DE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0B39DE">
        <w:rPr>
          <w:rFonts w:cs="Arial"/>
          <w:noProof/>
          <w:sz w:val="20"/>
        </w:rPr>
        <w:t>Pregão</w:t>
      </w:r>
      <w:r w:rsidR="000F37C6" w:rsidRPr="000B39DE">
        <w:rPr>
          <w:rFonts w:cs="Arial"/>
          <w:sz w:val="20"/>
        </w:rPr>
        <w:t xml:space="preserve"> </w:t>
      </w:r>
      <w:r w:rsidR="006E2BED" w:rsidRPr="000B39DE">
        <w:rPr>
          <w:rFonts w:cs="Arial"/>
          <w:noProof/>
          <w:sz w:val="20"/>
        </w:rPr>
        <w:fldChar w:fldCharType="begin"/>
      </w:r>
      <w:r w:rsidR="006E2BED" w:rsidRPr="000B39DE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0B39DE">
        <w:rPr>
          <w:rFonts w:cs="Arial"/>
          <w:noProof/>
          <w:sz w:val="20"/>
        </w:rPr>
        <w:fldChar w:fldCharType="separate"/>
      </w:r>
      <w:r w:rsidR="00503556" w:rsidRPr="000B39DE">
        <w:rPr>
          <w:rFonts w:cs="Arial"/>
          <w:noProof/>
          <w:sz w:val="20"/>
        </w:rPr>
        <w:t>Eletrônico</w:t>
      </w:r>
      <w:r w:rsidR="006E2BED" w:rsidRPr="000B39DE">
        <w:rPr>
          <w:rFonts w:cs="Arial"/>
          <w:noProof/>
          <w:sz w:val="20"/>
        </w:rPr>
        <w:fldChar w:fldCharType="end"/>
      </w:r>
      <w:r w:rsidRPr="000B39DE">
        <w:rPr>
          <w:rFonts w:cs="Arial"/>
          <w:sz w:val="20"/>
        </w:rPr>
        <w:t>,</w:t>
      </w:r>
      <w:r w:rsidR="002E40A7" w:rsidRPr="000B39DE">
        <w:rPr>
          <w:rFonts w:cs="Arial"/>
          <w:sz w:val="20"/>
        </w:rPr>
        <w:t xml:space="preserve"> </w:t>
      </w:r>
      <w:r w:rsidR="002E40A7" w:rsidRPr="000B39DE">
        <w:rPr>
          <w:rFonts w:cs="Arial"/>
          <w:noProof/>
          <w:sz w:val="20"/>
        </w:rPr>
        <w:t>Menor Preço por Lote</w:t>
      </w:r>
      <w:r w:rsidR="001D6D14" w:rsidRPr="000B39DE">
        <w:rPr>
          <w:rFonts w:cs="Arial"/>
          <w:sz w:val="20"/>
        </w:rPr>
        <w:t>,</w:t>
      </w:r>
      <w:r w:rsidRPr="000B39DE">
        <w:rPr>
          <w:rFonts w:cs="Arial"/>
          <w:sz w:val="20"/>
        </w:rPr>
        <w:t xml:space="preserve"> que tem por objeto a </w:t>
      </w:r>
      <w:r w:rsidR="006E2BED" w:rsidRPr="000B39DE">
        <w:rPr>
          <w:rFonts w:cs="Arial"/>
          <w:noProof/>
          <w:sz w:val="20"/>
        </w:rPr>
        <w:fldChar w:fldCharType="begin"/>
      </w:r>
      <w:r w:rsidR="006E2BED" w:rsidRPr="000B39DE">
        <w:rPr>
          <w:rFonts w:cs="Arial"/>
          <w:noProof/>
          <w:sz w:val="20"/>
        </w:rPr>
        <w:instrText xml:space="preserve"> MERGEFIELD  Objeto  \* MERGEFORMAT </w:instrText>
      </w:r>
      <w:r w:rsidR="006E2BED" w:rsidRPr="000B39DE">
        <w:rPr>
          <w:rFonts w:cs="Arial"/>
          <w:noProof/>
          <w:sz w:val="20"/>
        </w:rPr>
        <w:fldChar w:fldCharType="separate"/>
      </w:r>
      <w:r w:rsidR="00503556" w:rsidRPr="000B39DE">
        <w:rPr>
          <w:rFonts w:cs="Arial"/>
          <w:noProof/>
          <w:sz w:val="20"/>
        </w:rPr>
        <w:t>Aquisição de equipamentos de informática, incluindo computadores, periféricos e componentes, destinados a atender a demanda de toda Estrutura Administrativa Municipal</w:t>
      </w:r>
      <w:r w:rsidR="006E2BED" w:rsidRPr="000B39DE">
        <w:rPr>
          <w:rFonts w:cs="Arial"/>
          <w:noProof/>
          <w:sz w:val="20"/>
        </w:rPr>
        <w:fldChar w:fldCharType="end"/>
      </w:r>
      <w:r w:rsidR="006E73C7" w:rsidRPr="000B39DE">
        <w:rPr>
          <w:rFonts w:cs="Arial"/>
          <w:sz w:val="20"/>
        </w:rPr>
        <w:t xml:space="preserve">, </w:t>
      </w:r>
      <w:r w:rsidRPr="000B39DE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0B39DE" w:rsidRDefault="00321F3F" w:rsidP="00E63CF2">
      <w:pPr>
        <w:jc w:val="both"/>
        <w:rPr>
          <w:rFonts w:cs="Arial"/>
          <w:sz w:val="20"/>
        </w:rPr>
      </w:pPr>
    </w:p>
    <w:p w14:paraId="0EDF45EB" w14:textId="273D01A8" w:rsidR="00BA1A64" w:rsidRPr="000B39DE" w:rsidRDefault="00BA1A64" w:rsidP="00E63CF2">
      <w:pPr>
        <w:jc w:val="both"/>
        <w:rPr>
          <w:rFonts w:cs="Arial"/>
          <w:noProof/>
          <w:sz w:val="20"/>
        </w:rPr>
      </w:pPr>
      <w:r w:rsidRPr="000B39DE">
        <w:rPr>
          <w:rFonts w:cs="Arial"/>
          <w:sz w:val="20"/>
        </w:rPr>
        <w:t>Disponibilidade do edital:</w:t>
      </w:r>
      <w:r w:rsidR="002E40A7" w:rsidRPr="000B39DE">
        <w:rPr>
          <w:rFonts w:cs="Arial"/>
          <w:sz w:val="20"/>
        </w:rPr>
        <w:t xml:space="preserve"> </w:t>
      </w:r>
      <w:r w:rsidR="00372207" w:rsidRPr="000B39DE">
        <w:rPr>
          <w:rFonts w:cs="Arial"/>
          <w:noProof/>
          <w:sz w:val="20"/>
        </w:rPr>
        <w:t>0</w:t>
      </w:r>
      <w:r w:rsidR="00A8698F">
        <w:rPr>
          <w:rFonts w:cs="Arial"/>
          <w:noProof/>
          <w:sz w:val="20"/>
        </w:rPr>
        <w:t>7</w:t>
      </w:r>
      <w:r w:rsidR="00372207" w:rsidRPr="000B39DE">
        <w:rPr>
          <w:rFonts w:cs="Arial"/>
          <w:noProof/>
          <w:sz w:val="20"/>
        </w:rPr>
        <w:t xml:space="preserve"> março de 2025</w:t>
      </w:r>
    </w:p>
    <w:p w14:paraId="5F770C87" w14:textId="77777777" w:rsidR="00321F3F" w:rsidRPr="000B39DE" w:rsidRDefault="00321F3F" w:rsidP="00E63CF2">
      <w:pPr>
        <w:jc w:val="both"/>
        <w:rPr>
          <w:rFonts w:cs="Arial"/>
          <w:sz w:val="20"/>
        </w:rPr>
      </w:pPr>
    </w:p>
    <w:p w14:paraId="49C81635" w14:textId="5CEBF73C" w:rsidR="00321F3F" w:rsidRPr="000B39D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0B39DE">
        <w:rPr>
          <w:rFonts w:cs="Arial"/>
          <w:sz w:val="20"/>
        </w:rPr>
        <w:t xml:space="preserve">Início da sessão de disputa de preços: às </w:t>
      </w:r>
      <w:r w:rsidRPr="000B39DE">
        <w:rPr>
          <w:rFonts w:cs="Arial"/>
          <w:b/>
          <w:bCs/>
          <w:noProof/>
          <w:sz w:val="20"/>
        </w:rPr>
        <w:fldChar w:fldCharType="begin"/>
      </w:r>
      <w:r w:rsidRPr="000B39DE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0B39DE">
        <w:rPr>
          <w:rFonts w:cs="Arial"/>
          <w:b/>
          <w:bCs/>
          <w:noProof/>
          <w:sz w:val="20"/>
        </w:rPr>
        <w:fldChar w:fldCharType="separate"/>
      </w:r>
      <w:r w:rsidR="00503556" w:rsidRPr="000B39DE">
        <w:rPr>
          <w:rFonts w:cs="Arial"/>
          <w:b/>
          <w:bCs/>
          <w:noProof/>
          <w:sz w:val="20"/>
        </w:rPr>
        <w:t>08:30</w:t>
      </w:r>
      <w:r w:rsidRPr="000B39DE">
        <w:rPr>
          <w:rFonts w:cs="Arial"/>
          <w:b/>
          <w:bCs/>
          <w:noProof/>
          <w:sz w:val="20"/>
        </w:rPr>
        <w:fldChar w:fldCharType="end"/>
      </w:r>
      <w:r w:rsidRPr="000B39DE">
        <w:rPr>
          <w:rFonts w:cs="Arial"/>
          <w:b/>
          <w:bCs/>
          <w:noProof/>
          <w:sz w:val="20"/>
        </w:rPr>
        <w:t>min</w:t>
      </w:r>
      <w:r w:rsidRPr="000B39DE">
        <w:rPr>
          <w:rFonts w:cs="Arial"/>
          <w:b/>
          <w:bCs/>
          <w:sz w:val="20"/>
        </w:rPr>
        <w:t xml:space="preserve"> do dia</w:t>
      </w:r>
      <w:r w:rsidR="002E40A7" w:rsidRPr="000B39DE">
        <w:rPr>
          <w:rFonts w:cs="Arial"/>
          <w:b/>
          <w:bCs/>
          <w:noProof/>
          <w:sz w:val="20"/>
        </w:rPr>
        <w:t xml:space="preserve"> </w:t>
      </w:r>
      <w:r w:rsidR="00262BD9" w:rsidRPr="000B39DE">
        <w:rPr>
          <w:rFonts w:cs="Arial"/>
          <w:b/>
          <w:bCs/>
          <w:sz w:val="20"/>
          <w:lang w:val="x-none"/>
        </w:rPr>
        <w:fldChar w:fldCharType="begin"/>
      </w:r>
      <w:r w:rsidR="00262BD9" w:rsidRPr="000B39DE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0B39DE">
        <w:rPr>
          <w:rFonts w:cs="Arial"/>
          <w:b/>
          <w:bCs/>
          <w:sz w:val="20"/>
          <w:lang w:val="x-none"/>
        </w:rPr>
        <w:fldChar w:fldCharType="separate"/>
      </w:r>
      <w:r w:rsidR="00503556" w:rsidRPr="000B39DE">
        <w:rPr>
          <w:rFonts w:cs="Arial"/>
          <w:b/>
          <w:bCs/>
          <w:noProof/>
          <w:sz w:val="20"/>
          <w:lang w:val="x-none"/>
        </w:rPr>
        <w:t>1</w:t>
      </w:r>
      <w:r w:rsidR="00B96E5D">
        <w:rPr>
          <w:rFonts w:cs="Arial"/>
          <w:b/>
          <w:bCs/>
          <w:noProof/>
          <w:sz w:val="20"/>
          <w:lang w:val="x-none"/>
        </w:rPr>
        <w:t>9</w:t>
      </w:r>
      <w:r w:rsidR="00372207" w:rsidRPr="000B39DE">
        <w:rPr>
          <w:rFonts w:cs="Arial"/>
          <w:b/>
          <w:bCs/>
          <w:noProof/>
          <w:sz w:val="20"/>
          <w:lang w:val="x-none"/>
        </w:rPr>
        <w:t xml:space="preserve"> de março de </w:t>
      </w:r>
      <w:r w:rsidR="00503556" w:rsidRPr="000B39DE">
        <w:rPr>
          <w:rFonts w:cs="Arial"/>
          <w:b/>
          <w:bCs/>
          <w:noProof/>
          <w:sz w:val="20"/>
          <w:lang w:val="x-none"/>
        </w:rPr>
        <w:t>2025</w:t>
      </w:r>
      <w:r w:rsidR="00262BD9" w:rsidRPr="000B39DE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0B39D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0B39DE" w:rsidRDefault="00E50523" w:rsidP="00E50523">
      <w:pPr>
        <w:ind w:right="9"/>
        <w:jc w:val="both"/>
        <w:rPr>
          <w:rFonts w:cs="Arial"/>
          <w:sz w:val="20"/>
        </w:rPr>
      </w:pPr>
      <w:r w:rsidRPr="000B39DE">
        <w:rPr>
          <w:rFonts w:cs="Arial"/>
          <w:sz w:val="20"/>
        </w:rPr>
        <w:t xml:space="preserve">Local: </w:t>
      </w:r>
      <w:hyperlink r:id="rId7" w:history="1">
        <w:r w:rsidRPr="000B39DE">
          <w:rPr>
            <w:rStyle w:val="Hyperlink"/>
            <w:rFonts w:cs="Arial"/>
            <w:sz w:val="20"/>
          </w:rPr>
          <w:t>www.licitanet.com.br</w:t>
        </w:r>
      </w:hyperlink>
      <w:r w:rsidRPr="000B39DE">
        <w:rPr>
          <w:rFonts w:cs="Arial"/>
          <w:sz w:val="20"/>
          <w:u w:val="single"/>
        </w:rPr>
        <w:t xml:space="preserve"> </w:t>
      </w:r>
      <w:r w:rsidRPr="000B39DE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0B39D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0B39DE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0B39DE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0B39DE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0B39DE">
        <w:rPr>
          <w:rStyle w:val="Hyperlink"/>
          <w:rFonts w:cs="Arial"/>
          <w:color w:val="auto"/>
          <w:sz w:val="20"/>
        </w:rPr>
        <w:t xml:space="preserve"> </w:t>
      </w:r>
      <w:r w:rsidRPr="000B39DE">
        <w:rPr>
          <w:rFonts w:cs="Arial"/>
          <w:sz w:val="20"/>
        </w:rPr>
        <w:t>-Processos Licitatórios, no Departamento de Licitações, Rua Benedito Salles, n</w:t>
      </w:r>
      <w:r w:rsidRPr="000B39DE">
        <w:rPr>
          <w:rFonts w:eastAsia="MS Mincho" w:cs="Arial"/>
          <w:sz w:val="20"/>
        </w:rPr>
        <w:t xml:space="preserve">º </w:t>
      </w:r>
      <w:r w:rsidRPr="000B39DE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0B39DE">
          <w:rPr>
            <w:rStyle w:val="Hyperlink"/>
            <w:rFonts w:cs="Arial"/>
            <w:sz w:val="20"/>
          </w:rPr>
          <w:t>licitacoes2@carlopolis.pr,gov.br</w:t>
        </w:r>
      </w:hyperlink>
      <w:r w:rsidRPr="000B39DE">
        <w:rPr>
          <w:rFonts w:cs="Arial"/>
          <w:sz w:val="20"/>
        </w:rPr>
        <w:t xml:space="preserve"> . </w:t>
      </w:r>
    </w:p>
    <w:p w14:paraId="0024FFE4" w14:textId="77777777" w:rsidR="00E50523" w:rsidRPr="000B39DE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0B39DE" w:rsidRDefault="00E50523" w:rsidP="00E50523">
      <w:pPr>
        <w:jc w:val="both"/>
        <w:rPr>
          <w:rFonts w:cs="Arial"/>
          <w:sz w:val="20"/>
        </w:rPr>
      </w:pPr>
      <w:r w:rsidRPr="000B39DE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0B39DE">
        <w:rPr>
          <w:rFonts w:cs="Arial"/>
          <w:sz w:val="20"/>
        </w:rPr>
        <w:t>Licitanet</w:t>
      </w:r>
      <w:proofErr w:type="spellEnd"/>
      <w:r w:rsidRPr="000B39DE">
        <w:rPr>
          <w:rFonts w:cs="Arial"/>
          <w:sz w:val="20"/>
        </w:rPr>
        <w:t xml:space="preserve"> Online ou pelo e-mail: </w:t>
      </w:r>
      <w:hyperlink r:id="rId10" w:history="1">
        <w:r w:rsidRPr="000B39DE">
          <w:rPr>
            <w:rStyle w:val="Hyperlink"/>
            <w:rFonts w:cs="Arial"/>
            <w:sz w:val="20"/>
          </w:rPr>
          <w:t>contato@licitanet.com.br/</w:t>
        </w:r>
      </w:hyperlink>
      <w:r w:rsidRPr="000B39DE">
        <w:rPr>
          <w:rFonts w:cs="Arial"/>
          <w:sz w:val="20"/>
        </w:rPr>
        <w:t xml:space="preserve"> financeiro@licitanet.com.br</w:t>
      </w:r>
    </w:p>
    <w:p w14:paraId="1869D02B" w14:textId="024A1670" w:rsidR="00BA1A64" w:rsidRPr="000B39D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0B39D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0B39D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23E065EA" w:rsidR="00E63CF2" w:rsidRPr="000B39DE" w:rsidRDefault="008D5AB7" w:rsidP="00E63CF2">
      <w:pPr>
        <w:ind w:right="-43"/>
        <w:jc w:val="both"/>
        <w:rPr>
          <w:rFonts w:cs="Arial"/>
          <w:sz w:val="20"/>
        </w:rPr>
      </w:pPr>
      <w:r w:rsidRPr="000B39DE">
        <w:rPr>
          <w:rFonts w:cs="Arial"/>
          <w:sz w:val="20"/>
        </w:rPr>
        <w:t>Car</w:t>
      </w:r>
      <w:r w:rsidR="00372207" w:rsidRPr="000B39DE">
        <w:rPr>
          <w:rFonts w:cs="Arial"/>
          <w:sz w:val="20"/>
        </w:rPr>
        <w:t>lópolis, 0</w:t>
      </w:r>
      <w:r w:rsidR="00B96E5D">
        <w:rPr>
          <w:rFonts w:cs="Arial"/>
          <w:sz w:val="20"/>
        </w:rPr>
        <w:t>6</w:t>
      </w:r>
      <w:r w:rsidR="00372207" w:rsidRPr="000B39DE">
        <w:rPr>
          <w:rFonts w:cs="Arial"/>
          <w:sz w:val="20"/>
        </w:rPr>
        <w:t xml:space="preserve"> de março de 2025</w:t>
      </w:r>
    </w:p>
    <w:p w14:paraId="50749876" w14:textId="77777777" w:rsidR="00BA1A64" w:rsidRPr="000B39D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0B39D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0B39DE" w:rsidRDefault="00E63CF2" w:rsidP="00E63CF2">
      <w:pPr>
        <w:ind w:right="46"/>
        <w:rPr>
          <w:rFonts w:cs="Arial"/>
          <w:sz w:val="20"/>
        </w:rPr>
      </w:pPr>
      <w:r w:rsidRPr="000B39DE">
        <w:rPr>
          <w:rFonts w:cs="Arial"/>
          <w:sz w:val="20"/>
        </w:rPr>
        <w:t>Publique-se.</w:t>
      </w:r>
    </w:p>
    <w:p w14:paraId="20A25C8A" w14:textId="77777777" w:rsidR="008D5AB7" w:rsidRPr="000B39D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0B39D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0B39DE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F091539" w:rsidR="00E50523" w:rsidRPr="000B39DE" w:rsidRDefault="00372207" w:rsidP="00E50523">
      <w:pPr>
        <w:ind w:right="9"/>
        <w:jc w:val="both"/>
        <w:rPr>
          <w:rFonts w:cs="Arial"/>
          <w:sz w:val="20"/>
        </w:rPr>
      </w:pPr>
      <w:r w:rsidRPr="000B39DE">
        <w:rPr>
          <w:rFonts w:cs="Arial"/>
          <w:sz w:val="20"/>
        </w:rPr>
        <w:t>Nilton Douglas de Meira</w:t>
      </w:r>
    </w:p>
    <w:p w14:paraId="291ED9ED" w14:textId="77777777" w:rsidR="00E50523" w:rsidRPr="000B39DE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0B39DE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0B39D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0B39D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531E0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39DE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2301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2207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3556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1E69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1289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8698F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E5D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2626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8</cp:revision>
  <cp:lastPrinted>2025-03-05T17:03:00Z</cp:lastPrinted>
  <dcterms:created xsi:type="dcterms:W3CDTF">2025-03-05T16:59:00Z</dcterms:created>
  <dcterms:modified xsi:type="dcterms:W3CDTF">2025-03-05T17:10:00Z</dcterms:modified>
</cp:coreProperties>
</file>